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附件二：</w:t>
      </w:r>
    </w:p>
    <w:p>
      <w:pPr>
        <w:adjustRightInd w:val="0"/>
        <w:snapToGrid w:val="0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海南省交通物流协会个人会员注册申请表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注册号：</w:t>
      </w:r>
      <w:r>
        <w:rPr>
          <w:rFonts w:asciiTheme="minorEastAsia" w:hAnsiTheme="minorEastAsia"/>
          <w:sz w:val="24"/>
          <w:szCs w:val="24"/>
        </w:rPr>
        <w:t xml:space="preserve">                               </w:t>
      </w:r>
      <w:r>
        <w:rPr>
          <w:rFonts w:hint="eastAsia" w:asciiTheme="minorEastAsia" w:hAnsiTheme="minorEastAsia"/>
          <w:sz w:val="24"/>
          <w:szCs w:val="24"/>
        </w:rPr>
        <w:t>申请日期：</w:t>
      </w:r>
      <w:r>
        <w:rPr>
          <w:rFonts w:asciiTheme="minorEastAsia" w:hAnsiTheme="minorEastAsia"/>
          <w:sz w:val="24"/>
          <w:szCs w:val="24"/>
        </w:rPr>
        <w:t xml:space="preserve">     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 xml:space="preserve">    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 xml:space="preserve">    </w:t>
      </w:r>
      <w:r>
        <w:rPr>
          <w:rFonts w:hint="eastAsia" w:asciiTheme="minorEastAsia" w:hAnsiTheme="minorEastAsia"/>
          <w:sz w:val="24"/>
          <w:szCs w:val="24"/>
        </w:rPr>
        <w:t>日</w:t>
      </w:r>
    </w:p>
    <w:tbl>
      <w:tblPr>
        <w:tblStyle w:val="4"/>
        <w:tblW w:w="932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559"/>
        <w:gridCol w:w="992"/>
        <w:gridCol w:w="425"/>
        <w:gridCol w:w="426"/>
        <w:gridCol w:w="992"/>
        <w:gridCol w:w="283"/>
        <w:gridCol w:w="709"/>
        <w:gridCol w:w="530"/>
        <w:gridCol w:w="74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党派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职称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工作单位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通讯地址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联系方式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办公电话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电子邮箱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手机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邮编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申请会员级别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副会长</w:t>
            </w:r>
            <w:r>
              <w:rPr>
                <w:rFonts w:asciiTheme="minorEastAsia" w:hAnsiTheme="minorEastAsia"/>
                <w:sz w:val="22"/>
                <w:szCs w:val="22"/>
              </w:rPr>
              <w:t xml:space="preserve">  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□</w:t>
            </w:r>
            <w:r>
              <w:rPr>
                <w:rFonts w:asciiTheme="minorEastAsia" w:hAnsiTheme="minorEastAsia"/>
                <w:sz w:val="22"/>
                <w:szCs w:val="22"/>
              </w:rPr>
              <w:t xml:space="preserve">     </w:t>
            </w:r>
            <w:r>
              <w:rPr>
                <w:rFonts w:hint="eastAsia" w:asciiTheme="minorEastAsia" w:hAnsiTheme="minorEastAsia"/>
                <w:sz w:val="22"/>
                <w:szCs w:val="22"/>
                <w:lang w:eastAsia="zh-CN"/>
              </w:rPr>
              <w:t>常务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理事</w:t>
            </w:r>
            <w:r>
              <w:rPr>
                <w:rFonts w:asciiTheme="minorEastAsia" w:hAnsiTheme="minorEastAsia"/>
                <w:sz w:val="22"/>
                <w:szCs w:val="22"/>
              </w:rPr>
              <w:t xml:space="preserve">  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□</w:t>
            </w: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Theme="minorEastAsia" w:hAnsiTheme="minorEastAsia"/>
                <w:sz w:val="22"/>
                <w:szCs w:val="22"/>
              </w:rPr>
              <w:t xml:space="preserve">   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理事</w:t>
            </w:r>
            <w:r>
              <w:rPr>
                <w:rFonts w:asciiTheme="minorEastAsia" w:hAnsiTheme="minorEastAsia"/>
                <w:sz w:val="22"/>
                <w:szCs w:val="22"/>
              </w:rPr>
              <w:t xml:space="preserve">  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 xml:space="preserve">□ </w:t>
            </w:r>
            <w:r>
              <w:rPr>
                <w:rFonts w:asciiTheme="minorEastAsia" w:hAnsiTheme="minorEastAsia"/>
                <w:sz w:val="22"/>
                <w:szCs w:val="22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2"/>
                <w:szCs w:val="22"/>
              </w:rPr>
              <w:t>会员</w:t>
            </w:r>
            <w:r>
              <w:rPr>
                <w:rFonts w:asciiTheme="minorEastAsia" w:hAnsiTheme="minorEastAsia"/>
                <w:sz w:val="22"/>
                <w:szCs w:val="22"/>
              </w:rPr>
              <w:t xml:space="preserve">  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社会兼职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ind w:firstLine="440" w:firstLineChars="200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专长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ind w:firstLine="440" w:firstLineChars="200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atLeast"/>
        </w:trPr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主要业绩及</w:t>
            </w:r>
          </w:p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所获奖励荣誉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ind w:firstLine="440" w:firstLineChars="200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备注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ind w:firstLine="440" w:firstLineChars="200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</w:trPr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申请承诺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atLeast"/>
              <w:ind w:firstLine="440" w:firstLineChars="200"/>
              <w:textAlignment w:val="baselin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 xml:space="preserve">□ 已详细阅读了《海南省交通物流协会章程》和相关文件。 </w:t>
            </w:r>
            <w:r>
              <w:rPr>
                <w:rFonts w:asciiTheme="minorEastAsia" w:hAnsiTheme="minorEastAsia"/>
                <w:sz w:val="22"/>
                <w:szCs w:val="22"/>
              </w:rPr>
              <w:t xml:space="preserve">       </w:t>
            </w:r>
          </w:p>
          <w:p>
            <w:pPr>
              <w:adjustRightInd w:val="0"/>
              <w:snapToGrid w:val="0"/>
              <w:spacing w:line="400" w:lineRule="atLeast"/>
              <w:ind w:firstLine="440" w:firstLineChars="200"/>
              <w:textAlignment w:val="baselin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 xml:space="preserve">□ 承认并遵守《海南省省交通物流协会章程》之规定。 </w:t>
            </w:r>
            <w:r>
              <w:rPr>
                <w:rFonts w:asciiTheme="minorEastAsia" w:hAnsiTheme="minorEastAsia"/>
                <w:sz w:val="22"/>
                <w:szCs w:val="22"/>
              </w:rPr>
              <w:t xml:space="preserve">               </w:t>
            </w:r>
          </w:p>
          <w:p>
            <w:pPr>
              <w:adjustRightInd w:val="0"/>
              <w:snapToGrid w:val="0"/>
              <w:spacing w:line="400" w:lineRule="atLeast"/>
              <w:ind w:firstLine="440" w:firstLineChars="200"/>
              <w:textAlignment w:val="baselin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□ 履行</w:t>
            </w:r>
            <w:r>
              <w:rPr>
                <w:rFonts w:hint="eastAsia" w:asciiTheme="minorEastAsia" w:hAnsiTheme="minorEastAsia"/>
                <w:sz w:val="22"/>
                <w:szCs w:val="22"/>
                <w:highlight w:val="none"/>
              </w:rPr>
              <w:t>会员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的义务和权利。</w:t>
            </w:r>
            <w:r>
              <w:rPr>
                <w:rFonts w:asciiTheme="minorEastAsia" w:hAnsiTheme="minorEastAsia"/>
                <w:sz w:val="22"/>
                <w:szCs w:val="22"/>
              </w:rPr>
              <w:t xml:space="preserve">                                        </w:t>
            </w:r>
          </w:p>
          <w:p>
            <w:pPr>
              <w:ind w:firstLine="440" w:firstLineChars="200"/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（同意打“√”）</w:t>
            </w:r>
            <w:r>
              <w:rPr>
                <w:rFonts w:asciiTheme="minorEastAsia" w:hAnsiTheme="minorEastAsia"/>
                <w:sz w:val="22"/>
                <w:szCs w:val="22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9" w:hRule="atLeast"/>
        </w:trPr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申请说明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adjustRightInd w:val="0"/>
              <w:spacing w:line="480" w:lineRule="exact"/>
              <w:ind w:right="420"/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adjustRightInd w:val="0"/>
              <w:spacing w:line="480" w:lineRule="exact"/>
              <w:ind w:right="420"/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adjustRightInd w:val="0"/>
              <w:spacing w:line="480" w:lineRule="exact"/>
              <w:ind w:right="420"/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adjustRightInd w:val="0"/>
              <w:spacing w:line="480" w:lineRule="exact"/>
              <w:ind w:right="420"/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adjustRightInd w:val="0"/>
              <w:spacing w:line="480" w:lineRule="exact"/>
              <w:ind w:right="420"/>
              <w:rPr>
                <w:rFonts w:hint="eastAsia" w:asciiTheme="minorEastAsia" w:hAnsiTheme="minorEastAsia"/>
                <w:sz w:val="22"/>
                <w:szCs w:val="22"/>
              </w:rPr>
            </w:pPr>
          </w:p>
          <w:p>
            <w:pPr>
              <w:adjustRightInd w:val="0"/>
              <w:spacing w:line="480" w:lineRule="exact"/>
              <w:ind w:right="2100" w:rightChars="1000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签名或盖章：</w:t>
            </w:r>
            <w:r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</w:p>
          <w:p>
            <w:pPr>
              <w:adjustRightInd w:val="0"/>
              <w:snapToGrid w:val="0"/>
              <w:spacing w:line="480" w:lineRule="atLeast"/>
              <w:ind w:right="1050" w:rightChars="500"/>
              <w:jc w:val="right"/>
              <w:textAlignment w:val="baseline"/>
              <w:rPr>
                <w:rFonts w:hint="eastAsia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 xml:space="preserve">年 </w:t>
            </w:r>
            <w:r>
              <w:rPr>
                <w:rFonts w:asciiTheme="minorEastAsia" w:hAnsiTheme="minorEastAsia"/>
                <w:sz w:val="22"/>
                <w:szCs w:val="22"/>
              </w:rPr>
              <w:t xml:space="preserve">    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 xml:space="preserve">月 </w:t>
            </w:r>
            <w:r>
              <w:rPr>
                <w:rFonts w:asciiTheme="minorEastAsia" w:hAnsiTheme="minorEastAsia"/>
                <w:sz w:val="22"/>
                <w:szCs w:val="22"/>
              </w:rPr>
              <w:t xml:space="preserve">    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9" w:hRule="atLeast"/>
        </w:trPr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协会审批意见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480" w:lineRule="exact"/>
              <w:ind w:right="1050" w:rightChars="500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海南省交通物流协会（盖章）</w:t>
            </w:r>
          </w:p>
          <w:p>
            <w:pPr>
              <w:adjustRightInd w:val="0"/>
              <w:snapToGrid w:val="0"/>
              <w:spacing w:line="480" w:lineRule="exact"/>
              <w:ind w:right="1680" w:rightChars="800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 xml:space="preserve">年 </w:t>
            </w:r>
            <w:r>
              <w:rPr>
                <w:rFonts w:asciiTheme="minorEastAsia" w:hAnsiTheme="minorEastAsia"/>
                <w:sz w:val="22"/>
                <w:szCs w:val="22"/>
              </w:rPr>
              <w:t xml:space="preserve">    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 xml:space="preserve">月 </w:t>
            </w:r>
            <w:r>
              <w:rPr>
                <w:rFonts w:asciiTheme="minorEastAsia" w:hAnsiTheme="minorEastAsia"/>
                <w:sz w:val="22"/>
                <w:szCs w:val="22"/>
              </w:rPr>
              <w:t xml:space="preserve">    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6" w:hRule="atLeast"/>
        </w:trPr>
        <w:tc>
          <w:tcPr>
            <w:tcW w:w="9329" w:type="dxa"/>
            <w:gridSpan w:val="11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cs="宋体"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b/>
                <w:sz w:val="32"/>
                <w:szCs w:val="32"/>
              </w:rPr>
              <w:t>会员注册须知</w:t>
            </w:r>
          </w:p>
          <w:p>
            <w:pPr>
              <w:adjustRightInd w:val="0"/>
              <w:snapToGrid w:val="0"/>
              <w:spacing w:line="520" w:lineRule="exact"/>
              <w:ind w:right="105" w:rightChars="50"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2" w:firstLineChars="20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一、申请条件</w:t>
            </w:r>
          </w:p>
          <w:p>
            <w:pPr>
              <w:adjustRightInd w:val="0"/>
              <w:snapToGrid w:val="0"/>
              <w:spacing w:line="520" w:lineRule="exact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.在交通运输、邮政快递、物流领域内有一定影响，具有法人资格的水上运输、道路运输、民航运输、管道运输、铁路运输企业，邮递企业，物流企业，交通运输中介、货代企业，物流服务企业，工业、商业、外贸、建筑、农业等应用物流企业，与之相关的交通运输主管等部门、科研、设计、咨询、教育等行政机关、事业单位、社会团体、个人均可申请加入本协会；</w:t>
            </w:r>
          </w:p>
          <w:p>
            <w:pPr>
              <w:adjustRightInd w:val="0"/>
              <w:snapToGrid w:val="0"/>
              <w:spacing w:line="520" w:lineRule="exact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2.拥护本协会的章程；</w:t>
            </w:r>
          </w:p>
          <w:p>
            <w:pPr>
              <w:adjustRightInd w:val="0"/>
              <w:snapToGrid w:val="0"/>
              <w:spacing w:line="520" w:lineRule="exact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3.有加入本协会的愿意；</w:t>
            </w:r>
          </w:p>
          <w:p>
            <w:pPr>
              <w:adjustRightInd w:val="0"/>
              <w:snapToGrid w:val="0"/>
              <w:spacing w:line="520" w:lineRule="exact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4.团体会员须取得工商登记执照或法人资格（行政事业单位除外）；</w:t>
            </w:r>
          </w:p>
          <w:p>
            <w:pPr>
              <w:adjustRightInd w:val="0"/>
              <w:snapToGrid w:val="0"/>
              <w:spacing w:line="520" w:lineRule="exact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5.会费收缴：副会长，20000元/年；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常务理事，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8000/年；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理事，5000元/年；会员，3000元/年。</w:t>
            </w:r>
          </w:p>
          <w:p>
            <w:pPr>
              <w:adjustRightInd w:val="0"/>
              <w:snapToGrid w:val="0"/>
              <w:spacing w:line="520" w:lineRule="exact"/>
              <w:ind w:firstLine="562" w:firstLineChars="20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二、申请程序</w:t>
            </w:r>
          </w:p>
          <w:p>
            <w:pPr>
              <w:adjustRightInd w:val="0"/>
              <w:snapToGrid w:val="0"/>
              <w:spacing w:line="520" w:lineRule="exact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1.提交注册申请书；</w:t>
            </w:r>
          </w:p>
          <w:p>
            <w:pPr>
              <w:adjustRightInd w:val="0"/>
              <w:snapToGrid w:val="0"/>
              <w:spacing w:line="520" w:lineRule="exact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2.经理事会议讨论审批；</w:t>
            </w:r>
          </w:p>
          <w:p>
            <w:pPr>
              <w:adjustRightInd w:val="0"/>
              <w:snapToGrid w:val="0"/>
              <w:spacing w:line="520" w:lineRule="exact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3.由协会秘书处发给会员证牌。</w:t>
            </w:r>
          </w:p>
          <w:p>
            <w:pPr>
              <w:adjustRightInd w:val="0"/>
              <w:snapToGrid w:val="0"/>
              <w:spacing w:line="520" w:lineRule="exact"/>
              <w:ind w:firstLine="562" w:firstLineChars="20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三、会员权益</w:t>
            </w:r>
          </w:p>
          <w:p>
            <w:pPr>
              <w:adjustRightInd w:val="0"/>
              <w:snapToGrid w:val="0"/>
              <w:spacing w:line="520" w:lineRule="exact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团体会员，经申请批准后由协会颁发《海南省交通物流协会会员证》，会员可行使“海南省交通物流协会会员”名衔。（副会长单位、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理事单位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理事单位按相应名称执行）</w:t>
            </w:r>
          </w:p>
          <w:p>
            <w:pPr>
              <w:adjustRightInd w:val="0"/>
              <w:snapToGrid w:val="0"/>
              <w:spacing w:line="520" w:lineRule="exact"/>
              <w:ind w:firstLine="562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（备注：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1.请用黑色碳素笔正楷填写申请表（要求填写详实）2.另附个人身份证复印件；3.所报材料需加盖公章。）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ind w:right="105" w:rightChars="50"/>
        <w:rPr>
          <w:rFonts w:cs="宋体" w:asciiTheme="minorEastAsia" w:hAnsiTheme="minorEastAsia"/>
          <w:b/>
          <w:sz w:val="18"/>
          <w:szCs w:val="1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30472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76"/>
    <w:rsid w:val="000211AE"/>
    <w:rsid w:val="00024EE7"/>
    <w:rsid w:val="00075267"/>
    <w:rsid w:val="000A694A"/>
    <w:rsid w:val="000B3D29"/>
    <w:rsid w:val="000F4F6A"/>
    <w:rsid w:val="00175C88"/>
    <w:rsid w:val="001B2028"/>
    <w:rsid w:val="00236F30"/>
    <w:rsid w:val="00280A58"/>
    <w:rsid w:val="00285209"/>
    <w:rsid w:val="002B4FFB"/>
    <w:rsid w:val="002C17A2"/>
    <w:rsid w:val="002C6676"/>
    <w:rsid w:val="00310157"/>
    <w:rsid w:val="00357C25"/>
    <w:rsid w:val="003636D5"/>
    <w:rsid w:val="00367547"/>
    <w:rsid w:val="00385E61"/>
    <w:rsid w:val="003D53E3"/>
    <w:rsid w:val="00415186"/>
    <w:rsid w:val="00456628"/>
    <w:rsid w:val="004669B5"/>
    <w:rsid w:val="004B467E"/>
    <w:rsid w:val="004C1993"/>
    <w:rsid w:val="00524436"/>
    <w:rsid w:val="00545A7C"/>
    <w:rsid w:val="005629B9"/>
    <w:rsid w:val="00643E3A"/>
    <w:rsid w:val="00697BE8"/>
    <w:rsid w:val="006B06C5"/>
    <w:rsid w:val="006E365F"/>
    <w:rsid w:val="006F296B"/>
    <w:rsid w:val="007151FD"/>
    <w:rsid w:val="007366DD"/>
    <w:rsid w:val="00777CA8"/>
    <w:rsid w:val="007B1FDE"/>
    <w:rsid w:val="0080586A"/>
    <w:rsid w:val="008374AD"/>
    <w:rsid w:val="00840E42"/>
    <w:rsid w:val="00871B04"/>
    <w:rsid w:val="0089215B"/>
    <w:rsid w:val="008D0B11"/>
    <w:rsid w:val="008D622A"/>
    <w:rsid w:val="008E3325"/>
    <w:rsid w:val="008E5245"/>
    <w:rsid w:val="009066FB"/>
    <w:rsid w:val="009724A1"/>
    <w:rsid w:val="00977FCD"/>
    <w:rsid w:val="009F0465"/>
    <w:rsid w:val="009F49FD"/>
    <w:rsid w:val="00A2323D"/>
    <w:rsid w:val="00A71B2D"/>
    <w:rsid w:val="00B55192"/>
    <w:rsid w:val="00B750C9"/>
    <w:rsid w:val="00B93969"/>
    <w:rsid w:val="00C34C68"/>
    <w:rsid w:val="00C46498"/>
    <w:rsid w:val="00C60868"/>
    <w:rsid w:val="00CB7C9C"/>
    <w:rsid w:val="00CE7973"/>
    <w:rsid w:val="00D25EAF"/>
    <w:rsid w:val="00D34788"/>
    <w:rsid w:val="00D34A2F"/>
    <w:rsid w:val="00D61CEF"/>
    <w:rsid w:val="00DA332C"/>
    <w:rsid w:val="00DB3323"/>
    <w:rsid w:val="00DB532C"/>
    <w:rsid w:val="00DC05B0"/>
    <w:rsid w:val="00E31FE2"/>
    <w:rsid w:val="00E33ADB"/>
    <w:rsid w:val="00E41462"/>
    <w:rsid w:val="00E501DA"/>
    <w:rsid w:val="00E50D56"/>
    <w:rsid w:val="00E535B8"/>
    <w:rsid w:val="00E542BD"/>
    <w:rsid w:val="00EA114D"/>
    <w:rsid w:val="00EC62C0"/>
    <w:rsid w:val="00ED5145"/>
    <w:rsid w:val="00ED6831"/>
    <w:rsid w:val="00F26DB1"/>
    <w:rsid w:val="00F94F95"/>
    <w:rsid w:val="00FB2ECC"/>
    <w:rsid w:val="00FC05E9"/>
    <w:rsid w:val="07024B7D"/>
    <w:rsid w:val="1B3362F0"/>
    <w:rsid w:val="218D1AFD"/>
    <w:rsid w:val="565B17CC"/>
    <w:rsid w:val="59FA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140</Words>
  <Characters>800</Characters>
  <Lines>6</Lines>
  <Paragraphs>1</Paragraphs>
  <TotalTime>8</TotalTime>
  <ScaleCrop>false</ScaleCrop>
  <LinksUpToDate>false</LinksUpToDate>
  <CharactersWithSpaces>939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2019-08-22T06:00:00Z</dcterms:created>
  <dc:creator>aa</dc:creator>
  <cp:lastModifiedBy>空白</cp:lastModifiedBy>
  <cp:lastPrinted>2019-02-26T00:43:00Z</cp:lastPrinted>
  <dcterms:modified xsi:type="dcterms:W3CDTF">2020-03-20T04:24:51Z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